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7CA5" w14:textId="77777777" w:rsidR="008A4D5E" w:rsidRDefault="008A4D5E" w:rsidP="007304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17A6BF" w14:textId="4BCB1C60" w:rsidR="007304DF" w:rsidRPr="00E26CB7" w:rsidRDefault="007304DF" w:rsidP="007304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6CB7">
        <w:rPr>
          <w:rFonts w:ascii="Times New Roman" w:hAnsi="Times New Roman" w:cs="Times New Roman"/>
          <w:b/>
          <w:bCs/>
          <w:sz w:val="24"/>
          <w:szCs w:val="24"/>
        </w:rPr>
        <w:t>Lisa 2 Tehniline kirjeldus</w:t>
      </w:r>
    </w:p>
    <w:p w14:paraId="69D7BE81" w14:textId="77777777" w:rsidR="007304DF" w:rsidRPr="00E26CB7" w:rsidRDefault="007304DF" w:rsidP="007304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64A92F" w14:textId="378012B3" w:rsidR="007304DF" w:rsidRPr="00E26CB7" w:rsidRDefault="007304DF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1.</w:t>
      </w:r>
      <w:r w:rsidRPr="00E26CB7">
        <w:rPr>
          <w:rFonts w:ascii="Times New Roman" w:hAnsi="Times New Roman" w:cs="Times New Roman"/>
          <w:sz w:val="24"/>
          <w:szCs w:val="24"/>
        </w:rPr>
        <w:tab/>
        <w:t xml:space="preserve">Hanke eesmärgiks on leida </w:t>
      </w:r>
      <w:r w:rsidR="007E6EE7">
        <w:rPr>
          <w:rFonts w:ascii="Times New Roman" w:hAnsi="Times New Roman" w:cs="Times New Roman"/>
          <w:sz w:val="24"/>
          <w:szCs w:val="24"/>
        </w:rPr>
        <w:t xml:space="preserve">hankijale </w:t>
      </w:r>
      <w:r w:rsidRPr="00E26CB7">
        <w:rPr>
          <w:rFonts w:ascii="Times New Roman" w:hAnsi="Times New Roman" w:cs="Times New Roman"/>
          <w:sz w:val="24"/>
          <w:szCs w:val="24"/>
        </w:rPr>
        <w:t xml:space="preserve">koostööpartner maastikul paiknevate suunavate ning informeerivate teabekandjate </w:t>
      </w:r>
      <w:r w:rsidR="007E6EE7" w:rsidRPr="00E26CB7">
        <w:rPr>
          <w:rFonts w:ascii="Times New Roman" w:hAnsi="Times New Roman" w:cs="Times New Roman"/>
          <w:sz w:val="24"/>
          <w:szCs w:val="24"/>
        </w:rPr>
        <w:t xml:space="preserve">(edaspidi tooted) </w:t>
      </w:r>
      <w:r w:rsidRPr="00E26CB7">
        <w:rPr>
          <w:rFonts w:ascii="Times New Roman" w:hAnsi="Times New Roman" w:cs="Times New Roman"/>
          <w:sz w:val="24"/>
          <w:szCs w:val="24"/>
        </w:rPr>
        <w:t xml:space="preserve">tootmiseks ja tarnimiseks käesolevas tehnilises kirjelduses </w:t>
      </w:r>
      <w:r w:rsidR="00F77B4C">
        <w:rPr>
          <w:rFonts w:ascii="Times New Roman" w:hAnsi="Times New Roman" w:cs="Times New Roman"/>
          <w:sz w:val="24"/>
          <w:szCs w:val="24"/>
        </w:rPr>
        <w:t>ja teistes riigihanke alusdokumentides</w:t>
      </w:r>
      <w:r w:rsidR="009718E6">
        <w:rPr>
          <w:rFonts w:ascii="Times New Roman" w:hAnsi="Times New Roman" w:cs="Times New Roman"/>
          <w:sz w:val="24"/>
          <w:szCs w:val="24"/>
        </w:rPr>
        <w:t xml:space="preserve"> </w:t>
      </w:r>
      <w:r w:rsidR="00F77B4C">
        <w:rPr>
          <w:rFonts w:ascii="Times New Roman" w:hAnsi="Times New Roman" w:cs="Times New Roman"/>
          <w:sz w:val="24"/>
          <w:szCs w:val="24"/>
        </w:rPr>
        <w:t>sätestatud</w:t>
      </w:r>
      <w:r w:rsidRPr="00E26CB7">
        <w:rPr>
          <w:rFonts w:ascii="Times New Roman" w:hAnsi="Times New Roman" w:cs="Times New Roman"/>
          <w:sz w:val="24"/>
          <w:szCs w:val="24"/>
        </w:rPr>
        <w:t xml:space="preserve"> tingimustel. </w:t>
      </w:r>
    </w:p>
    <w:p w14:paraId="45FF4FD4" w14:textId="77777777" w:rsidR="00E26CB7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82DDE" w14:textId="0BD3AE27" w:rsidR="00873180" w:rsidRDefault="007304DF" w:rsidP="00873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 xml:space="preserve">2. </w:t>
      </w:r>
      <w:r w:rsidR="00E26CB7">
        <w:rPr>
          <w:rFonts w:ascii="Times New Roman" w:hAnsi="Times New Roman" w:cs="Times New Roman"/>
          <w:sz w:val="24"/>
          <w:szCs w:val="24"/>
        </w:rPr>
        <w:tab/>
      </w:r>
      <w:r w:rsidRPr="00E26CB7">
        <w:rPr>
          <w:rFonts w:ascii="Times New Roman" w:hAnsi="Times New Roman" w:cs="Times New Roman"/>
          <w:sz w:val="24"/>
          <w:szCs w:val="24"/>
        </w:rPr>
        <w:t>Toodete tarnekoht: üle Eesti</w:t>
      </w:r>
      <w:r w:rsidR="007E6EE7" w:rsidRPr="007E6EE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BB336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paiknevad hankija</w:t>
      </w:r>
      <w:r w:rsidR="007E6EE7" w:rsidRPr="00FF47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külastuskeskused ning </w:t>
      </w:r>
      <w:r w:rsidR="00BB336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hankija</w:t>
      </w:r>
      <w:r w:rsidR="007E6EE7" w:rsidRPr="00FF47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soovil mujale Eesti Vabariigi piires</w:t>
      </w:r>
      <w:r w:rsidRPr="00E26CB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04B351" w14:textId="63090A7B" w:rsidR="00873180" w:rsidRPr="00D133A6" w:rsidRDefault="00873180" w:rsidP="00873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Edukal pakkujal peab olema valmidus toodete </w:t>
      </w:r>
      <w:r w:rsidR="00591633">
        <w:rPr>
          <w:rFonts w:ascii="Times New Roman" w:hAnsi="Times New Roman" w:cs="Times New Roman"/>
          <w:sz w:val="24"/>
          <w:szCs w:val="24"/>
        </w:rPr>
        <w:t>tarnimiseks</w:t>
      </w:r>
      <w:r w:rsidR="00DB429F">
        <w:rPr>
          <w:rFonts w:ascii="Times New Roman" w:hAnsi="Times New Roman" w:cs="Times New Roman"/>
          <w:sz w:val="24"/>
          <w:szCs w:val="24"/>
        </w:rPr>
        <w:t xml:space="preserve"> kogu Eesti Vabariigi territooriumi piires</w:t>
      </w:r>
      <w:r w:rsidR="00591633">
        <w:rPr>
          <w:rFonts w:ascii="Times New Roman" w:hAnsi="Times New Roman" w:cs="Times New Roman"/>
          <w:sz w:val="24"/>
          <w:szCs w:val="24"/>
        </w:rPr>
        <w:t xml:space="preserve">, sh </w:t>
      </w:r>
      <w:r w:rsidRPr="00D133A6">
        <w:rPr>
          <w:rFonts w:ascii="Times New Roman" w:hAnsi="Times New Roman" w:cs="Times New Roman"/>
          <w:sz w:val="24"/>
          <w:szCs w:val="24"/>
        </w:rPr>
        <w:t xml:space="preserve">peab </w:t>
      </w:r>
      <w:r w:rsidR="00591633">
        <w:rPr>
          <w:rFonts w:ascii="Times New Roman" w:hAnsi="Times New Roman" w:cs="Times New Roman"/>
          <w:sz w:val="24"/>
          <w:szCs w:val="24"/>
        </w:rPr>
        <w:t xml:space="preserve">tal </w:t>
      </w:r>
      <w:r w:rsidRPr="00D133A6">
        <w:rPr>
          <w:rFonts w:ascii="Times New Roman" w:hAnsi="Times New Roman" w:cs="Times New Roman"/>
          <w:sz w:val="24"/>
          <w:szCs w:val="24"/>
        </w:rPr>
        <w:t xml:space="preserve">olema suutlikkus </w:t>
      </w:r>
      <w:r w:rsidR="007E6EE7">
        <w:rPr>
          <w:rFonts w:ascii="Times New Roman" w:hAnsi="Times New Roman" w:cs="Times New Roman"/>
          <w:sz w:val="24"/>
          <w:szCs w:val="24"/>
        </w:rPr>
        <w:t>tooteid</w:t>
      </w:r>
      <w:r w:rsidRPr="00D133A6">
        <w:rPr>
          <w:rFonts w:ascii="Times New Roman" w:hAnsi="Times New Roman" w:cs="Times New Roman"/>
          <w:sz w:val="24"/>
          <w:szCs w:val="24"/>
        </w:rPr>
        <w:t xml:space="preserve"> postitada. </w:t>
      </w:r>
      <w:r w:rsidR="007E6EE7">
        <w:rPr>
          <w:rFonts w:ascii="Times New Roman" w:hAnsi="Times New Roman" w:cs="Times New Roman"/>
          <w:sz w:val="24"/>
          <w:szCs w:val="24"/>
        </w:rPr>
        <w:t>P</w:t>
      </w:r>
      <w:r w:rsidRPr="00D133A6">
        <w:rPr>
          <w:rFonts w:ascii="Times New Roman" w:hAnsi="Times New Roman" w:cs="Times New Roman"/>
          <w:sz w:val="24"/>
          <w:szCs w:val="24"/>
        </w:rPr>
        <w:t>ostitamine lepitakse kokku igakordse</w:t>
      </w:r>
      <w:r w:rsidR="00D577ED">
        <w:rPr>
          <w:rFonts w:ascii="Times New Roman" w:hAnsi="Times New Roman" w:cs="Times New Roman"/>
          <w:sz w:val="24"/>
          <w:szCs w:val="24"/>
        </w:rPr>
        <w:t xml:space="preserve"> </w:t>
      </w:r>
      <w:r w:rsidRPr="00D133A6">
        <w:rPr>
          <w:rFonts w:ascii="Times New Roman" w:hAnsi="Times New Roman" w:cs="Times New Roman"/>
          <w:sz w:val="24"/>
          <w:szCs w:val="24"/>
        </w:rPr>
        <w:t>tellimus</w:t>
      </w:r>
      <w:r w:rsidR="00D577ED">
        <w:rPr>
          <w:rFonts w:ascii="Times New Roman" w:hAnsi="Times New Roman" w:cs="Times New Roman"/>
          <w:sz w:val="24"/>
          <w:szCs w:val="24"/>
        </w:rPr>
        <w:t>e käigus</w:t>
      </w:r>
      <w:r w:rsidRPr="00D133A6">
        <w:rPr>
          <w:rFonts w:ascii="Times New Roman" w:hAnsi="Times New Roman" w:cs="Times New Roman"/>
          <w:sz w:val="24"/>
          <w:szCs w:val="24"/>
        </w:rPr>
        <w:t xml:space="preserve">. </w:t>
      </w:r>
      <w:r w:rsidR="007E6EE7">
        <w:rPr>
          <w:rFonts w:ascii="Times New Roman" w:hAnsi="Times New Roman" w:cs="Times New Roman"/>
          <w:sz w:val="24"/>
          <w:szCs w:val="24"/>
        </w:rPr>
        <w:t>Hankijal</w:t>
      </w:r>
      <w:r w:rsidRPr="00D133A6">
        <w:rPr>
          <w:rFonts w:ascii="Times New Roman" w:hAnsi="Times New Roman" w:cs="Times New Roman"/>
          <w:sz w:val="24"/>
          <w:szCs w:val="24"/>
        </w:rPr>
        <w:t xml:space="preserve"> peab </w:t>
      </w:r>
      <w:r w:rsidR="007E6EE7">
        <w:rPr>
          <w:rFonts w:ascii="Times New Roman" w:hAnsi="Times New Roman" w:cs="Times New Roman"/>
          <w:sz w:val="24"/>
          <w:szCs w:val="24"/>
        </w:rPr>
        <w:t>olema võimalus</w:t>
      </w:r>
      <w:r w:rsidRPr="00D133A6">
        <w:rPr>
          <w:rFonts w:ascii="Times New Roman" w:hAnsi="Times New Roman" w:cs="Times New Roman"/>
          <w:sz w:val="24"/>
          <w:szCs w:val="24"/>
        </w:rPr>
        <w:t xml:space="preserve"> vajadusel </w:t>
      </w:r>
      <w:r w:rsidR="00895272">
        <w:rPr>
          <w:rFonts w:ascii="Times New Roman" w:hAnsi="Times New Roman" w:cs="Times New Roman"/>
          <w:sz w:val="24"/>
          <w:szCs w:val="24"/>
        </w:rPr>
        <w:t>toodetele</w:t>
      </w:r>
      <w:r w:rsidRPr="00D133A6">
        <w:rPr>
          <w:rFonts w:ascii="Times New Roman" w:hAnsi="Times New Roman" w:cs="Times New Roman"/>
          <w:sz w:val="24"/>
          <w:szCs w:val="24"/>
        </w:rPr>
        <w:t xml:space="preserve"> ise oma kuludega järele minna. </w:t>
      </w:r>
    </w:p>
    <w:p w14:paraId="77096790" w14:textId="2F327B2F" w:rsidR="00FF472B" w:rsidRPr="00FF472B" w:rsidRDefault="00683AFB" w:rsidP="00FF472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2.2</w:t>
      </w:r>
      <w:r w:rsidR="00530AD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="00FF472B" w:rsidRPr="00FF47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Ülevaade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hankija asukohtadest</w:t>
      </w:r>
      <w:r w:rsidR="00FF472B" w:rsidRPr="00FF47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on kättesaadav RMK kodulehelt: </w:t>
      </w:r>
      <w:hyperlink r:id="rId7" w:history="1">
        <w:r w:rsidR="00FF472B" w:rsidRPr="00FF472B">
          <w:rPr>
            <w:rFonts w:ascii="Times New Roman" w:eastAsia="Times New Roman" w:hAnsi="Times New Roman" w:cs="Times New Roman"/>
            <w:color w:val="0563C1" w:themeColor="hyperlink"/>
            <w:kern w:val="0"/>
            <w:sz w:val="24"/>
            <w:szCs w:val="24"/>
            <w:u w:val="single"/>
            <w:lang w:eastAsia="ar-SA"/>
            <w14:ligatures w14:val="none"/>
          </w:rPr>
          <w:t>https://rmk.ee/et</w:t>
        </w:r>
      </w:hyperlink>
      <w:r w:rsidR="00FF472B" w:rsidRPr="00FF47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hyperlink r:id="rId8" w:anchor="tulemus" w:history="1">
        <w:r w:rsidR="00FF472B" w:rsidRPr="00FF472B">
          <w:rPr>
            <w:rFonts w:ascii="Times New Roman" w:eastAsia="Times New Roman" w:hAnsi="Times New Roman" w:cs="Times New Roman"/>
            <w:color w:val="0563C1" w:themeColor="hyperlink"/>
            <w:kern w:val="0"/>
            <w:sz w:val="24"/>
            <w:szCs w:val="24"/>
            <w:u w:val="single"/>
            <w:lang w:eastAsia="ar-SA"/>
            <w14:ligatures w14:val="none"/>
          </w:rPr>
          <w:t>https://loodusegakoos.ee/kuhuminna/voimaluste-otsing?element_holder%5Bobject_type%5D%5B%5D=Looduskeskus&amp;search=1&amp;search_type=Puhkeala&amp;element%5Btitle%5D=#tulemus</w:t>
        </w:r>
      </w:hyperlink>
      <w:r w:rsidR="00FF472B" w:rsidRPr="00FF4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. </w:t>
      </w:r>
    </w:p>
    <w:p w14:paraId="5DFABBF4" w14:textId="77777777" w:rsidR="00FF472B" w:rsidRDefault="00FF472B" w:rsidP="00873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61E56" w14:textId="6592618D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7304DF" w:rsidRPr="00E26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</w:t>
      </w:r>
      <w:r w:rsidRPr="00E26CB7">
        <w:rPr>
          <w:rFonts w:ascii="Times New Roman" w:hAnsi="Times New Roman" w:cs="Times New Roman"/>
          <w:sz w:val="24"/>
          <w:szCs w:val="24"/>
        </w:rPr>
        <w:t xml:space="preserve">ärgmiste parameetritega </w:t>
      </w:r>
      <w:r>
        <w:rPr>
          <w:rFonts w:ascii="Times New Roman" w:hAnsi="Times New Roman" w:cs="Times New Roman"/>
          <w:sz w:val="24"/>
          <w:szCs w:val="24"/>
        </w:rPr>
        <w:t>toodete hinnad fikseeritakse pakkuja pakkumuse</w:t>
      </w:r>
      <w:r w:rsidR="005F124B">
        <w:rPr>
          <w:rFonts w:ascii="Times New Roman" w:hAnsi="Times New Roman" w:cs="Times New Roman"/>
          <w:sz w:val="24"/>
          <w:szCs w:val="24"/>
        </w:rPr>
        <w:t xml:space="preserve"> alusel</w:t>
      </w:r>
      <w:r>
        <w:rPr>
          <w:rFonts w:ascii="Times New Roman" w:hAnsi="Times New Roman" w:cs="Times New Roman"/>
          <w:sz w:val="24"/>
          <w:szCs w:val="24"/>
        </w:rPr>
        <w:t xml:space="preserve"> kogu raamlepingu kehtivusperioodiks</w:t>
      </w:r>
      <w:r w:rsidR="007304DF" w:rsidRPr="00E26CB7">
        <w:rPr>
          <w:rFonts w:ascii="Times New Roman" w:hAnsi="Times New Roman" w:cs="Times New Roman"/>
          <w:sz w:val="24"/>
          <w:szCs w:val="24"/>
        </w:rPr>
        <w:t>:</w:t>
      </w:r>
    </w:p>
    <w:p w14:paraId="01167694" w14:textId="5A551719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.1. Tahvel 1000x1500mm, 1mm tsingitud plekk,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55CFBB1F" w14:textId="331FBC5D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.2. Tahvel 1000x1500mm, valge PVC 5mm, UV trükk 4/0. Trükil ja materjalil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1D4A6650" w14:textId="295CF5EB" w:rsidR="007304DF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.3. Tahvel 1000x1500mm, valgest alumiiniumkomposiit plaadist 3mm,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3AF0FC2A" w14:textId="2EAC07FD" w:rsidR="00D4466F" w:rsidRPr="00CE7584" w:rsidRDefault="00D4466F" w:rsidP="00D44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584">
        <w:rPr>
          <w:rFonts w:ascii="Times New Roman" w:hAnsi="Times New Roman" w:cs="Times New Roman"/>
          <w:sz w:val="24"/>
          <w:szCs w:val="24"/>
        </w:rPr>
        <w:t>3.4. Tahvel 1500x2000mm, 1mm tsingitud plekk, peale kleebitud matt laminaadiga trükitud kleebis 4/0. Kleebisel ja laminaadil 5-aastane garantii;</w:t>
      </w:r>
    </w:p>
    <w:p w14:paraId="670E5CA0" w14:textId="6F1B9EC4" w:rsidR="00D4466F" w:rsidRPr="00CE7584" w:rsidRDefault="00D4466F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584">
        <w:rPr>
          <w:rFonts w:ascii="Times New Roman" w:hAnsi="Times New Roman" w:cs="Times New Roman"/>
          <w:sz w:val="24"/>
          <w:szCs w:val="24"/>
        </w:rPr>
        <w:t>3.5. Tahvel 1500x2000mm, valge PVC 5mm, UV trükk 4/0. Trükil ja materjalil 5-aastane garantii;</w:t>
      </w:r>
    </w:p>
    <w:p w14:paraId="43EA8FCF" w14:textId="554A1368" w:rsidR="00D4466F" w:rsidRPr="00E26CB7" w:rsidRDefault="00D4466F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584">
        <w:rPr>
          <w:rFonts w:ascii="Times New Roman" w:hAnsi="Times New Roman" w:cs="Times New Roman"/>
          <w:sz w:val="24"/>
          <w:szCs w:val="24"/>
        </w:rPr>
        <w:t>3.6. Tahvel 1500x2000mm, valgest alumiiniumkomposiit plaadist 3mm, peale kleebitud matt laminaadiga trükitud kleebis 4/0. Kleebisel ja laminaadil 5-aastane garantii;</w:t>
      </w:r>
    </w:p>
    <w:p w14:paraId="4A43C608" w14:textId="35DF92DD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7.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A3 tahvel, 1mm tsingitud plekk,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2510F8E0" w14:textId="0AAE0F27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8.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A3 tahvel, valge PVC 5mm, UV trükk 4/0. Trükil ja materjalil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1728664B" w14:textId="21C3F2A6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9.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A3 tahvel, valgest alumiiniumkomposiit plaadist 3mm,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03E91893" w14:textId="59763BAD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10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A1 tahvel, 1mm tsingitud plekk,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20608444" w14:textId="5E05FB54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11.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A1 tahvel, valge PVC 5mm, UV trükk 4/0. Trükil ja materjalil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31BED568" w14:textId="0B169C4B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</w:t>
      </w:r>
      <w:r w:rsidR="00D4466F">
        <w:rPr>
          <w:rFonts w:ascii="Times New Roman" w:hAnsi="Times New Roman" w:cs="Times New Roman"/>
          <w:sz w:val="24"/>
          <w:szCs w:val="24"/>
        </w:rPr>
        <w:t>12.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A1 tahvel, valgest alumiiniumkomposiit mõlemapoolne trükk, 3mm, UV trükk 4/4. Trükil ja materjalil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010DD32C" w14:textId="0B41DF9A" w:rsidR="007304DF" w:rsidRPr="00E26CB7" w:rsidRDefault="00E26CB7" w:rsidP="00730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</w:t>
      </w:r>
      <w:r w:rsidR="007304DF" w:rsidRPr="00E26CB7">
        <w:rPr>
          <w:rFonts w:ascii="Times New Roman" w:hAnsi="Times New Roman" w:cs="Times New Roman"/>
          <w:sz w:val="24"/>
          <w:szCs w:val="24"/>
        </w:rPr>
        <w:t>.1</w:t>
      </w:r>
      <w:r w:rsidR="00D4466F">
        <w:rPr>
          <w:rFonts w:ascii="Times New Roman" w:hAnsi="Times New Roman" w:cs="Times New Roman"/>
          <w:sz w:val="24"/>
          <w:szCs w:val="24"/>
        </w:rPr>
        <w:t>3.</w:t>
      </w:r>
      <w:r w:rsidR="007304DF" w:rsidRPr="00E26CB7">
        <w:rPr>
          <w:rFonts w:ascii="Times New Roman" w:hAnsi="Times New Roman" w:cs="Times New Roman"/>
          <w:sz w:val="24"/>
          <w:szCs w:val="24"/>
        </w:rPr>
        <w:t xml:space="preserve"> A1 tahvel, valgest alumiiniumkomposiit plaadist 3mm, peale kleebitud matt laminaadiga trükitud kleebis 4/0. Kleebisel ja laminaadil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garantii;</w:t>
      </w:r>
    </w:p>
    <w:p w14:paraId="11D1CCEE" w14:textId="23657BDA" w:rsidR="00804C8A" w:rsidRDefault="00E26CB7" w:rsidP="00E2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CB7">
        <w:rPr>
          <w:rFonts w:ascii="Times New Roman" w:hAnsi="Times New Roman" w:cs="Times New Roman"/>
          <w:sz w:val="24"/>
          <w:szCs w:val="24"/>
        </w:rPr>
        <w:t>3.</w:t>
      </w:r>
      <w:r w:rsidR="007304DF" w:rsidRPr="00E26CB7">
        <w:rPr>
          <w:rFonts w:ascii="Times New Roman" w:hAnsi="Times New Roman" w:cs="Times New Roman"/>
          <w:sz w:val="24"/>
          <w:szCs w:val="24"/>
        </w:rPr>
        <w:t>1</w:t>
      </w:r>
      <w:r w:rsidR="00D4466F">
        <w:rPr>
          <w:rFonts w:ascii="Times New Roman" w:hAnsi="Times New Roman" w:cs="Times New Roman"/>
          <w:sz w:val="24"/>
          <w:szCs w:val="24"/>
        </w:rPr>
        <w:t>4</w:t>
      </w:r>
      <w:r w:rsidR="007304DF" w:rsidRPr="00E26CB7">
        <w:rPr>
          <w:rFonts w:ascii="Times New Roman" w:hAnsi="Times New Roman" w:cs="Times New Roman"/>
          <w:sz w:val="24"/>
          <w:szCs w:val="24"/>
        </w:rPr>
        <w:t>. Metamark MD5 polümeerne kile + MD5 laminaat.  Kile ja vastav laminaat 5</w:t>
      </w:r>
      <w:r w:rsidRPr="00E26CB7">
        <w:rPr>
          <w:rFonts w:ascii="Times New Roman" w:hAnsi="Times New Roman" w:cs="Times New Roman"/>
          <w:sz w:val="24"/>
          <w:szCs w:val="24"/>
        </w:rPr>
        <w:t>-</w:t>
      </w:r>
      <w:r w:rsidR="007304DF" w:rsidRPr="00E26CB7">
        <w:rPr>
          <w:rFonts w:ascii="Times New Roman" w:hAnsi="Times New Roman" w:cs="Times New Roman"/>
          <w:sz w:val="24"/>
          <w:szCs w:val="24"/>
        </w:rPr>
        <w:t>aastane gar</w:t>
      </w:r>
      <w:r w:rsidR="007304DF" w:rsidRPr="00D133A6">
        <w:rPr>
          <w:rFonts w:ascii="Times New Roman" w:hAnsi="Times New Roman" w:cs="Times New Roman"/>
          <w:sz w:val="24"/>
          <w:szCs w:val="24"/>
        </w:rPr>
        <w:t>antii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1403B6" w14:textId="77777777" w:rsidR="00E26CB7" w:rsidRDefault="00E26CB7" w:rsidP="00E2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868DC" w14:textId="77777777" w:rsidR="00530ADD" w:rsidRDefault="00084A70" w:rsidP="00BB0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Raamlepingu täitmise käigus on h</w:t>
      </w:r>
      <w:r w:rsidR="00F77B4C">
        <w:rPr>
          <w:rFonts w:ascii="Times New Roman" w:hAnsi="Times New Roman" w:cs="Times New Roman"/>
          <w:sz w:val="24"/>
          <w:szCs w:val="24"/>
        </w:rPr>
        <w:t>ankijal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õigus </w:t>
      </w:r>
      <w:r w:rsidR="00F77B4C">
        <w:rPr>
          <w:rFonts w:ascii="Times New Roman" w:hAnsi="Times New Roman" w:cs="Times New Roman"/>
          <w:sz w:val="24"/>
          <w:szCs w:val="24"/>
        </w:rPr>
        <w:t>too</w:t>
      </w:r>
      <w:r w:rsidR="00776F17">
        <w:rPr>
          <w:rFonts w:ascii="Times New Roman" w:hAnsi="Times New Roman" w:cs="Times New Roman"/>
          <w:sz w:val="24"/>
          <w:szCs w:val="24"/>
        </w:rPr>
        <w:t>te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</w:t>
      </w:r>
      <w:r w:rsidR="00776F17">
        <w:rPr>
          <w:rFonts w:ascii="Times New Roman" w:hAnsi="Times New Roman" w:cs="Times New Roman"/>
          <w:sz w:val="24"/>
          <w:szCs w:val="24"/>
        </w:rPr>
        <w:t>tellimisel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muuta </w:t>
      </w:r>
      <w:r w:rsidR="00776F17">
        <w:rPr>
          <w:rFonts w:ascii="Times New Roman" w:hAnsi="Times New Roman" w:cs="Times New Roman"/>
          <w:sz w:val="24"/>
          <w:szCs w:val="24"/>
        </w:rPr>
        <w:t>toote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tehnilisi tingimusi (</w:t>
      </w:r>
      <w:r w:rsidR="005F124B">
        <w:rPr>
          <w:rFonts w:ascii="Times New Roman" w:hAnsi="Times New Roman" w:cs="Times New Roman"/>
          <w:sz w:val="24"/>
          <w:szCs w:val="24"/>
        </w:rPr>
        <w:t xml:space="preserve">käesoleva tehnilise kirjelduse 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punktis </w:t>
      </w:r>
      <w:r w:rsidR="00776F17">
        <w:rPr>
          <w:rFonts w:ascii="Times New Roman" w:hAnsi="Times New Roman" w:cs="Times New Roman"/>
          <w:sz w:val="24"/>
          <w:szCs w:val="24"/>
        </w:rPr>
        <w:t>3.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märgitut) ning </w:t>
      </w:r>
      <w:r w:rsidR="00776F17">
        <w:rPr>
          <w:rFonts w:ascii="Times New Roman" w:hAnsi="Times New Roman" w:cs="Times New Roman"/>
          <w:sz w:val="24"/>
          <w:szCs w:val="24"/>
        </w:rPr>
        <w:t>pakkujal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on tehniliste </w:t>
      </w:r>
      <w:r w:rsidR="00BB043E" w:rsidRPr="00D133A6">
        <w:rPr>
          <w:rFonts w:ascii="Times New Roman" w:hAnsi="Times New Roman" w:cs="Times New Roman"/>
          <w:sz w:val="24"/>
          <w:szCs w:val="24"/>
        </w:rPr>
        <w:lastRenderedPageBreak/>
        <w:t xml:space="preserve">tingimuste muutmisest tulenevalt õigus esitada </w:t>
      </w:r>
      <w:r w:rsidR="00776F17">
        <w:rPr>
          <w:rFonts w:ascii="Times New Roman" w:hAnsi="Times New Roman" w:cs="Times New Roman"/>
          <w:sz w:val="24"/>
          <w:szCs w:val="24"/>
        </w:rPr>
        <w:t>tellimuse</w:t>
      </w:r>
      <w:r>
        <w:rPr>
          <w:rFonts w:ascii="Times New Roman" w:hAnsi="Times New Roman" w:cs="Times New Roman"/>
          <w:sz w:val="24"/>
          <w:szCs w:val="24"/>
        </w:rPr>
        <w:t>le vastavas</w:t>
      </w:r>
      <w:r w:rsidR="00776F17">
        <w:rPr>
          <w:rFonts w:ascii="Times New Roman" w:hAnsi="Times New Roman" w:cs="Times New Roman"/>
          <w:sz w:val="24"/>
          <w:szCs w:val="24"/>
        </w:rPr>
        <w:t xml:space="preserve"> </w:t>
      </w:r>
      <w:r w:rsidR="00BB043E" w:rsidRPr="00D133A6">
        <w:rPr>
          <w:rFonts w:ascii="Times New Roman" w:hAnsi="Times New Roman" w:cs="Times New Roman"/>
          <w:sz w:val="24"/>
          <w:szCs w:val="24"/>
        </w:rPr>
        <w:t>pakkumuses uu</w:t>
      </w:r>
      <w:r>
        <w:rPr>
          <w:rFonts w:ascii="Times New Roman" w:hAnsi="Times New Roman" w:cs="Times New Roman"/>
          <w:sz w:val="24"/>
          <w:szCs w:val="24"/>
        </w:rPr>
        <w:t>s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(täpsustatud) toote 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ühikuhind. </w:t>
      </w:r>
    </w:p>
    <w:p w14:paraId="0F6D2A52" w14:textId="3EAC75B8" w:rsidR="00BB043E" w:rsidRDefault="00530ADD" w:rsidP="00BB0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084A70">
        <w:rPr>
          <w:rFonts w:ascii="Times New Roman" w:hAnsi="Times New Roman" w:cs="Times New Roman"/>
          <w:sz w:val="24"/>
          <w:szCs w:val="24"/>
        </w:rPr>
        <w:t>Pakkuja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poolt pakutavad ühikuhinnad peavad olema mõistlikud ja ei tohi olla turuhinnast kõrgemad. </w:t>
      </w:r>
      <w:r w:rsidR="00084A70">
        <w:rPr>
          <w:rFonts w:ascii="Times New Roman" w:hAnsi="Times New Roman" w:cs="Times New Roman"/>
          <w:sz w:val="24"/>
          <w:szCs w:val="24"/>
        </w:rPr>
        <w:t>Hankija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ei ole kohustatud ostma turuhinnast kõrgema</w:t>
      </w:r>
      <w:r w:rsidR="00084A70">
        <w:rPr>
          <w:rFonts w:ascii="Times New Roman" w:hAnsi="Times New Roman" w:cs="Times New Roman"/>
          <w:sz w:val="24"/>
          <w:szCs w:val="24"/>
        </w:rPr>
        <w:t xml:space="preserve"> hinnaga tooteid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F413BC" w14:textId="73797E35" w:rsidR="00CE7584" w:rsidRPr="00D133A6" w:rsidRDefault="00CE7584" w:rsidP="00BB0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Käesoleva tehnilise kirjelduse punkti 4 kohaselt tellitavatele toodetele kehtib garantii analoogselt punktis 3 toodud toodetega.</w:t>
      </w:r>
    </w:p>
    <w:p w14:paraId="69FD4CAD" w14:textId="3538EEA2" w:rsidR="00BB043E" w:rsidRPr="00D133A6" w:rsidRDefault="00F60A23" w:rsidP="00BB0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145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Hankija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kannab </w:t>
      </w:r>
      <w:r>
        <w:rPr>
          <w:rFonts w:ascii="Times New Roman" w:hAnsi="Times New Roman" w:cs="Times New Roman"/>
          <w:sz w:val="24"/>
          <w:szCs w:val="24"/>
        </w:rPr>
        <w:t>esitatava e-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arve alusel </w:t>
      </w:r>
      <w:r>
        <w:rPr>
          <w:rFonts w:ascii="Times New Roman" w:hAnsi="Times New Roman" w:cs="Times New Roman"/>
          <w:sz w:val="24"/>
          <w:szCs w:val="24"/>
        </w:rPr>
        <w:t>ka toote</w:t>
      </w:r>
      <w:r w:rsidR="00BB043E" w:rsidRPr="00D133A6">
        <w:rPr>
          <w:rFonts w:ascii="Times New Roman" w:hAnsi="Times New Roman" w:cs="Times New Roman"/>
          <w:sz w:val="24"/>
          <w:szCs w:val="24"/>
        </w:rPr>
        <w:t xml:space="preserve"> tarnekulud, kui need on võrdsed Eestis turul kehtivate kullerteenuse või postiteenuse tavapäraste hindadega.  </w:t>
      </w:r>
    </w:p>
    <w:p w14:paraId="5E0F639B" w14:textId="77777777" w:rsidR="00BB043E" w:rsidRDefault="00BB043E" w:rsidP="003B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E306C" w14:textId="41B05F08" w:rsidR="003B6D18" w:rsidRDefault="003B6D18" w:rsidP="003B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B6D18">
        <w:rPr>
          <w:rFonts w:ascii="Times New Roman" w:hAnsi="Times New Roman" w:cs="Times New Roman"/>
          <w:sz w:val="24"/>
          <w:szCs w:val="24"/>
        </w:rPr>
        <w:t>Teadaolevad tarnekohad:</w:t>
      </w:r>
    </w:p>
    <w:p w14:paraId="5C09D6D3" w14:textId="77777777" w:rsidR="003B6D18" w:rsidRPr="003B6D18" w:rsidRDefault="003B6D18" w:rsidP="003B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80"/>
        <w:gridCol w:w="2520"/>
        <w:gridCol w:w="2640"/>
        <w:gridCol w:w="2740"/>
      </w:tblGrid>
      <w:tr w:rsidR="003B6D18" w:rsidRPr="003B6D18" w14:paraId="6F1475CD" w14:textId="77777777" w:rsidTr="00D007A7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830A" w14:textId="49437E1A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Pr="003B6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rk nr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EE5F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Piirkond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A73F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Tarnekoht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1C17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Aadress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701A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Kontaktisik</w:t>
            </w:r>
          </w:p>
        </w:tc>
      </w:tr>
      <w:tr w:rsidR="003B6D18" w:rsidRPr="003B6D18" w14:paraId="7A24AB61" w14:textId="77777777" w:rsidTr="003B6D18">
        <w:trPr>
          <w:trHeight w:val="5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29F0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CEC2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Lääne-Eesti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919D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Nõva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0329" w14:textId="77777777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Peraküla, Lääne-Nigula vald 91114, Lääne maakond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20E8A" w14:textId="2CFA153D" w:rsidR="003B6D18" w:rsidRPr="003B6D18" w:rsidRDefault="003B6D18" w:rsidP="003B6D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</w:t>
            </w:r>
            <w:r w:rsidR="00BA64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3B6D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A6489" w:rsidRPr="003B6D18" w14:paraId="0259CE99" w14:textId="77777777" w:rsidTr="009275FB">
        <w:trPr>
          <w:trHeight w:val="8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B42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34A0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A17C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Matsalu rahvuspargi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F73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Penijõe küla, Lääneranna vald, 90305 Pärnu maakond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8419D" w14:textId="40C91C24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7EA15FE7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7DA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40BF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9808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Kabli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5109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Kabli, Häädemeeste vald, Pärnumaa 86002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E8FD9" w14:textId="630D3A3B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503F332C" w14:textId="77777777" w:rsidTr="009275FB">
        <w:trPr>
          <w:trHeight w:val="5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2C96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4025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Kesk-Eesti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9BA7D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Elistvere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0862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Elistvere küla, Tartu vald, Tartumaa 49103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24933" w14:textId="7995A48C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702E218A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F7ED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09E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BADA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Soomaa rahvuspargi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2D49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Kõrtsi-Tõramaa, Tipu küla, 71280Põhja-Sakala vald, Viljandimaa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C3F89" w14:textId="4C807E7A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3874F8F0" w14:textId="77777777" w:rsidTr="009275FB">
        <w:trPr>
          <w:trHeight w:val="5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A2DF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02AE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Lõuna-Eesti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937F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Kiidjärve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312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Kiidjärve küla, Põlva vald, Põlvamaa 6360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2599F" w14:textId="02B39174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3C30FF40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D04C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EDE4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2E74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Pähni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DDE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Pähni küla, Rõuge vald, 66116 Võrumaa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F9E83" w14:textId="4A570ECD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1AD7D669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173D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4298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AD5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Karula rahvuspargi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C0A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Ähijärve küla, Antsla vald 66420, Võru maakond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D2BD8" w14:textId="052F4EEC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34EC1CFB" w14:textId="77777777" w:rsidTr="009275FB">
        <w:trPr>
          <w:trHeight w:val="5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44EC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F63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Saared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65B5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Ristna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C6C5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Kalana küla, Hiiumaa vald, Hiiu maakond 92230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32A57" w14:textId="4F3B6F3F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2D607EEE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86B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5FBD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9FEB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Vilsandi rahvuspargi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AE1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Loona küla, Saaremaa vald,  93431 Saare maakond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2CF1E" w14:textId="27B2BE91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5CC11F91" w14:textId="77777777" w:rsidTr="009275FB">
        <w:trPr>
          <w:trHeight w:val="5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307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8A44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Põhja-Eesti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080E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Viimsi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C12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Rohuneeme tee 29/2, Haabneeme alevik, Viimsi vald, Harjumaa 74001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5B442" w14:textId="7B3757C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5A9BF13A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E479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FE4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6AC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Aegviidu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A422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Jaama 7, Aegviidu alev, Anija vald, Harjumaa 74501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65232" w14:textId="5806ED31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2C15C212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1D3B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2E23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B60E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Oandu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F98C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Oandu küla, Haljala vald, Lääne-Virumaa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44E1F" w14:textId="00B6C9E6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0705508E" w14:textId="77777777" w:rsidTr="009275FB">
        <w:trPr>
          <w:trHeight w:val="5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8F7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0010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219B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Lahemaa RP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0F32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Palmse küla, Haljala vald Lääne-Virumaa 45435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6F3D7" w14:textId="7233EED4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  <w:tr w:rsidR="00BA6489" w:rsidRPr="003B6D18" w14:paraId="6B8F96C8" w14:textId="77777777" w:rsidTr="009275FB">
        <w:trPr>
          <w:trHeight w:val="8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1C1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B92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F1B1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Kauksi külastuskeskus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F0CF" w14:textId="77777777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D18">
              <w:rPr>
                <w:rFonts w:ascii="Times New Roman" w:hAnsi="Times New Roman" w:cs="Times New Roman"/>
                <w:sz w:val="24"/>
                <w:szCs w:val="24"/>
              </w:rPr>
              <w:t>Kauksi küla, Alutaguse vald, Ida-Virumaa 41008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2969" w14:textId="33A25EA0" w:rsidR="00BA6489" w:rsidRPr="003B6D18" w:rsidRDefault="00BA6489" w:rsidP="00BA6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(fikseeritakse lepingus)</w:t>
            </w:r>
          </w:p>
        </w:tc>
      </w:tr>
    </w:tbl>
    <w:p w14:paraId="7E985763" w14:textId="77777777" w:rsidR="003B6D18" w:rsidRPr="003B6D18" w:rsidRDefault="003B6D18" w:rsidP="003B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00029" w14:textId="77777777" w:rsidR="003B6D18" w:rsidRPr="003B6D18" w:rsidRDefault="003B6D18" w:rsidP="00E2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6D18" w:rsidRPr="003B6D1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9AEE" w14:textId="77777777" w:rsidR="00E26CB7" w:rsidRDefault="00E26CB7" w:rsidP="00E26CB7">
      <w:pPr>
        <w:spacing w:after="0" w:line="240" w:lineRule="auto"/>
      </w:pPr>
      <w:r>
        <w:separator/>
      </w:r>
    </w:p>
  </w:endnote>
  <w:endnote w:type="continuationSeparator" w:id="0">
    <w:p w14:paraId="48C3A2CF" w14:textId="77777777" w:rsidR="00E26CB7" w:rsidRDefault="00E26CB7" w:rsidP="00E2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92478" w14:textId="77777777" w:rsidR="00E26CB7" w:rsidRDefault="00E26CB7" w:rsidP="00E26CB7">
      <w:pPr>
        <w:spacing w:after="0" w:line="240" w:lineRule="auto"/>
      </w:pPr>
      <w:r>
        <w:separator/>
      </w:r>
    </w:p>
  </w:footnote>
  <w:footnote w:type="continuationSeparator" w:id="0">
    <w:p w14:paraId="0110EF58" w14:textId="77777777" w:rsidR="00E26CB7" w:rsidRDefault="00E26CB7" w:rsidP="00E2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C142" w14:textId="77777777" w:rsidR="00E26CB7" w:rsidRDefault="00E26CB7" w:rsidP="00E26CB7">
    <w:pPr>
      <w:pStyle w:val="Pis"/>
    </w:pPr>
    <w:r>
      <w:t>PAKKUMUSE ESITAMISE ETTEPANEK</w:t>
    </w:r>
  </w:p>
  <w:p w14:paraId="5708E89A" w14:textId="77777777" w:rsidR="00E26CB7" w:rsidRDefault="00E26CB7" w:rsidP="00E26CB7">
    <w:pPr>
      <w:pStyle w:val="Pis"/>
    </w:pPr>
    <w:r>
      <w:t>Teabekandjate tootmine ja tarnimine</w:t>
    </w:r>
  </w:p>
  <w:p w14:paraId="35092740" w14:textId="0BD03DCE" w:rsidR="00E26CB7" w:rsidRDefault="00E26CB7" w:rsidP="00E26CB7">
    <w:pPr>
      <w:pStyle w:val="Pis"/>
    </w:pPr>
    <w:r>
      <w:t>Viitenumber: 276599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A6DDF"/>
    <w:multiLevelType w:val="hybridMultilevel"/>
    <w:tmpl w:val="ECC0310C"/>
    <w:lvl w:ilvl="0" w:tplc="76C0198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25B9E"/>
    <w:multiLevelType w:val="multilevel"/>
    <w:tmpl w:val="55FE60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142" w:firstLine="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601693233">
    <w:abstractNumId w:val="0"/>
  </w:num>
  <w:num w:numId="2" w16cid:durableId="1244217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DF"/>
    <w:rsid w:val="00084A70"/>
    <w:rsid w:val="0010036D"/>
    <w:rsid w:val="003B6D18"/>
    <w:rsid w:val="00530ADD"/>
    <w:rsid w:val="005846E1"/>
    <w:rsid w:val="00591633"/>
    <w:rsid w:val="005F124B"/>
    <w:rsid w:val="00683AFB"/>
    <w:rsid w:val="007304DF"/>
    <w:rsid w:val="00737CCB"/>
    <w:rsid w:val="00776F17"/>
    <w:rsid w:val="007A67C1"/>
    <w:rsid w:val="007E6EE7"/>
    <w:rsid w:val="00804C8A"/>
    <w:rsid w:val="00814535"/>
    <w:rsid w:val="00873180"/>
    <w:rsid w:val="00895272"/>
    <w:rsid w:val="008A4D5E"/>
    <w:rsid w:val="00961200"/>
    <w:rsid w:val="009718E6"/>
    <w:rsid w:val="00980228"/>
    <w:rsid w:val="00BA1D42"/>
    <w:rsid w:val="00BA6489"/>
    <w:rsid w:val="00BB043E"/>
    <w:rsid w:val="00BB3368"/>
    <w:rsid w:val="00CE7584"/>
    <w:rsid w:val="00D4466F"/>
    <w:rsid w:val="00D577ED"/>
    <w:rsid w:val="00D74288"/>
    <w:rsid w:val="00DB429F"/>
    <w:rsid w:val="00E26CB7"/>
    <w:rsid w:val="00E35400"/>
    <w:rsid w:val="00F47E82"/>
    <w:rsid w:val="00F60A23"/>
    <w:rsid w:val="00F77B4C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400B"/>
  <w15:chartTrackingRefBased/>
  <w15:docId w15:val="{D9A0DF94-F4F4-4CC3-85BC-9F39F781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7318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304D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E26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26CB7"/>
  </w:style>
  <w:style w:type="paragraph" w:styleId="Jalus">
    <w:name w:val="footer"/>
    <w:basedOn w:val="Normaallaad"/>
    <w:link w:val="JalusMrk"/>
    <w:uiPriority w:val="99"/>
    <w:unhideWhenUsed/>
    <w:rsid w:val="00E26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26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odusegakoos.ee/kuhuminna/voimaluste-otsing?element_holder%5Bobject_type%5D%5B%5D=Looduskeskus&amp;search=1&amp;search_type=Puhkeala&amp;element%5Btitle%5D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mk.ee/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808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Maarja-Viorika Vasko</dc:creator>
  <cp:keywords/>
  <dc:description/>
  <cp:lastModifiedBy>Maarja-Viorika Vasko</cp:lastModifiedBy>
  <cp:revision>3</cp:revision>
  <dcterms:created xsi:type="dcterms:W3CDTF">2024-03-22T13:09:00Z</dcterms:created>
  <dcterms:modified xsi:type="dcterms:W3CDTF">2024-03-22T13:10:00Z</dcterms:modified>
</cp:coreProperties>
</file>